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78D7" w14:textId="6737F4E0" w:rsidR="00BA7F35" w:rsidRDefault="007C412A">
      <w:pPr>
        <w:pStyle w:val="Ttulo1"/>
        <w:spacing w:before="74" w:line="341" w:lineRule="exact"/>
        <w:ind w:left="266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FDA33D5" wp14:editId="68A7D1E7">
            <wp:simplePos x="0" y="0"/>
            <wp:positionH relativeFrom="page">
              <wp:posOffset>1020590</wp:posOffset>
            </wp:positionH>
            <wp:positionV relativeFrom="paragraph">
              <wp:posOffset>64314</wp:posOffset>
            </wp:positionV>
            <wp:extent cx="652565" cy="7458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65" cy="74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44B2C24" wp14:editId="12E92EEF">
            <wp:simplePos x="0" y="0"/>
            <wp:positionH relativeFrom="page">
              <wp:posOffset>6288137</wp:posOffset>
            </wp:positionH>
            <wp:positionV relativeFrom="paragraph">
              <wp:posOffset>239507</wp:posOffset>
            </wp:positionV>
            <wp:extent cx="422910" cy="8299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</w:t>
      </w:r>
    </w:p>
    <w:p w14:paraId="469489F3" w14:textId="77777777" w:rsidR="00BA7F35" w:rsidRDefault="007C412A">
      <w:pPr>
        <w:spacing w:line="242" w:lineRule="auto"/>
        <w:ind w:left="2669" w:right="2363"/>
        <w:jc w:val="center"/>
        <w:rPr>
          <w:rFonts w:ascii="Calibri"/>
          <w:sz w:val="28"/>
        </w:rPr>
      </w:pPr>
      <w:r>
        <w:rPr>
          <w:rFonts w:ascii="Calibri"/>
          <w:sz w:val="28"/>
        </w:rPr>
        <w:t>Universidade Federal de Ouro Preto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Escola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de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Direito,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Turismo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Museologia</w:t>
      </w:r>
    </w:p>
    <w:p w14:paraId="4B7D11CF" w14:textId="686D5C90" w:rsidR="00BA7F35" w:rsidRDefault="007C412A">
      <w:pPr>
        <w:pStyle w:val="Ttulo1"/>
        <w:spacing w:line="338" w:lineRule="exact"/>
        <w:ind w:right="213"/>
      </w:pP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 w:rsidR="00457D31">
        <w:t>TURISMO E PATRIMÔNIO</w:t>
      </w:r>
    </w:p>
    <w:p w14:paraId="18210692" w14:textId="77777777" w:rsidR="00BA7F35" w:rsidRDefault="00BA7F35">
      <w:pPr>
        <w:pStyle w:val="Corpodetexto"/>
        <w:rPr>
          <w:sz w:val="34"/>
        </w:rPr>
      </w:pPr>
    </w:p>
    <w:p w14:paraId="4605D6BF" w14:textId="77777777" w:rsidR="00BA7F35" w:rsidRDefault="00BA7F35">
      <w:pPr>
        <w:pStyle w:val="Corpodetexto"/>
        <w:rPr>
          <w:sz w:val="34"/>
        </w:rPr>
      </w:pPr>
    </w:p>
    <w:p w14:paraId="7EE7B11B" w14:textId="77777777" w:rsidR="00AA2BC5" w:rsidRDefault="00AA2BC5" w:rsidP="007E5AC0">
      <w:pPr>
        <w:pStyle w:val="Corpodetexto"/>
        <w:jc w:val="center"/>
        <w:rPr>
          <w:sz w:val="34"/>
        </w:rPr>
      </w:pPr>
      <w:r>
        <w:rPr>
          <w:sz w:val="34"/>
        </w:rPr>
        <w:t>Edital 04/2024 PPGTURPATRI</w:t>
      </w:r>
    </w:p>
    <w:p w14:paraId="690C30B4" w14:textId="7B080D00" w:rsidR="00BA7F35" w:rsidRDefault="008907AA" w:rsidP="007E5AC0">
      <w:pPr>
        <w:pStyle w:val="Corpodetexto"/>
        <w:jc w:val="center"/>
        <w:rPr>
          <w:sz w:val="34"/>
        </w:rPr>
      </w:pPr>
      <w:r>
        <w:rPr>
          <w:sz w:val="34"/>
        </w:rPr>
        <w:t>Disciplinas isoladas</w:t>
      </w:r>
    </w:p>
    <w:p w14:paraId="0A4355CC" w14:textId="539AD841" w:rsidR="000F4116" w:rsidRDefault="000F4116" w:rsidP="007E5AC0">
      <w:pPr>
        <w:pStyle w:val="Corpodetexto"/>
        <w:jc w:val="center"/>
        <w:rPr>
          <w:sz w:val="34"/>
        </w:rPr>
      </w:pPr>
      <w:r>
        <w:rPr>
          <w:sz w:val="34"/>
        </w:rPr>
        <w:t>2024/1</w:t>
      </w:r>
    </w:p>
    <w:p w14:paraId="6A360D68" w14:textId="77777777" w:rsidR="000F4116" w:rsidRDefault="000F4116" w:rsidP="007E5AC0">
      <w:pPr>
        <w:pStyle w:val="Corpodetexto"/>
        <w:jc w:val="center"/>
        <w:rPr>
          <w:sz w:val="34"/>
        </w:rPr>
      </w:pPr>
    </w:p>
    <w:p w14:paraId="2EAE0E66" w14:textId="77777777" w:rsidR="000F4116" w:rsidRDefault="000F4116" w:rsidP="007E5AC0">
      <w:pPr>
        <w:pStyle w:val="Corpodetexto"/>
        <w:jc w:val="center"/>
        <w:rPr>
          <w:sz w:val="34"/>
        </w:rPr>
      </w:pPr>
    </w:p>
    <w:p w14:paraId="44268BA3" w14:textId="77777777" w:rsidR="000F4116" w:rsidRPr="001A7C9C" w:rsidRDefault="000F4116" w:rsidP="000F4116">
      <w:pPr>
        <w:spacing w:line="235" w:lineRule="atLeast"/>
        <w:jc w:val="center"/>
        <w:rPr>
          <w:rFonts w:ascii="Calibri" w:eastAsia="Times New Roman" w:hAnsi="Calibri" w:cs="Calibri"/>
          <w:sz w:val="28"/>
          <w:szCs w:val="28"/>
          <w:lang w:eastAsia="pt-BR"/>
        </w:rPr>
      </w:pPr>
      <w:r>
        <w:rPr>
          <w:rFonts w:ascii="Calibri" w:eastAsia="Times New Roman" w:hAnsi="Calibri" w:cs="Calibri"/>
          <w:sz w:val="28"/>
          <w:szCs w:val="28"/>
          <w:lang w:eastAsia="pt-BR"/>
        </w:rPr>
        <w:t xml:space="preserve">Horários </w:t>
      </w:r>
      <w:r w:rsidRPr="001A7C9C">
        <w:rPr>
          <w:rFonts w:ascii="Calibri" w:eastAsia="Times New Roman" w:hAnsi="Calibri" w:cs="Calibri"/>
          <w:sz w:val="28"/>
          <w:szCs w:val="28"/>
          <w:lang w:eastAsia="pt-BR"/>
        </w:rPr>
        <w:t>Disciplinas PPGTURPATRI 2024.1</w:t>
      </w:r>
    </w:p>
    <w:p w14:paraId="15C7D830" w14:textId="77777777" w:rsidR="000F4116" w:rsidRPr="001A7C9C" w:rsidRDefault="000F4116" w:rsidP="000F4116">
      <w:pPr>
        <w:spacing w:line="235" w:lineRule="atLeast"/>
        <w:rPr>
          <w:rFonts w:ascii="Calibri" w:eastAsia="Times New Roman" w:hAnsi="Calibri" w:cs="Calibri"/>
          <w:lang w:eastAsia="pt-BR"/>
        </w:rPr>
      </w:pPr>
      <w:r w:rsidRPr="001A7C9C">
        <w:rPr>
          <w:rFonts w:ascii="Calibri" w:eastAsia="Times New Roman" w:hAnsi="Calibri" w:cs="Calibri"/>
          <w:lang w:eastAsia="pt-BR"/>
        </w:rPr>
        <w:t> </w:t>
      </w:r>
    </w:p>
    <w:tbl>
      <w:tblPr>
        <w:tblW w:w="10166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4"/>
      </w:tblGrid>
      <w:tr w:rsidR="000F4116" w:rsidRPr="001A7C9C" w14:paraId="042464FF" w14:textId="77777777" w:rsidTr="003D73A8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7976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97D68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Docentes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7CDAF1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Linha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8396D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Datas</w:t>
            </w:r>
          </w:p>
        </w:tc>
        <w:tc>
          <w:tcPr>
            <w:tcW w:w="203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8EFD753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Horário</w:t>
            </w:r>
          </w:p>
        </w:tc>
      </w:tr>
      <w:tr w:rsidR="000F4116" w:rsidRPr="001A7C9C" w14:paraId="6A27DA45" w14:textId="77777777" w:rsidTr="003D73A8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335F3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Abordagens territoriais para estudos urbano-rurais e patrimoniais desde América Latina: Teoria e Método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95E4E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Dr, Everaldo Batista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23A48F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D0B12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11/03/2024 à 15/03/2024</w:t>
            </w:r>
          </w:p>
          <w:p w14:paraId="134E749A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(condensada)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DC013A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08:00 às 13:00</w:t>
            </w:r>
          </w:p>
        </w:tc>
      </w:tr>
      <w:tr w:rsidR="000F4116" w:rsidRPr="001A7C9C" w14:paraId="48222A84" w14:textId="77777777" w:rsidTr="003D73A8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D7EDB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Educação, Turismo e Patrimônio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85FB7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Dr. Jonilson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ECC63F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E45C3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18/03/2024 à 26/03/2024</w:t>
            </w:r>
          </w:p>
          <w:p w14:paraId="434732BD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(condensada)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7261E4" w14:textId="60789AFE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13:30 às 17:</w:t>
            </w:r>
            <w:r w:rsidR="00D92D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F4116" w:rsidRPr="001A7C9C" w14:paraId="4C97DC1C" w14:textId="77777777" w:rsidTr="003D73A8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5D6C1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color w:val="1F1F1F"/>
                <w:sz w:val="20"/>
                <w:szCs w:val="20"/>
                <w:lang w:eastAsia="pt-BR"/>
              </w:rPr>
              <w:t>Desenvolvimento Regional, Políticas Públicas e Gestão de Pequenos Empreendimentos Turísticos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C8AEB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Dra. Carolina Lescura, Dra. Alissandra, Dr. Marcos Knupp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FA4D49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3C35B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27/03/2024 à 22/05/2024 (Quartas-feiras)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A7217" w14:textId="3A670DEE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13:30 às 17:</w:t>
            </w:r>
            <w:r w:rsidR="00D92D7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0F4116" w:rsidRPr="001A7C9C" w14:paraId="7A108430" w14:textId="77777777" w:rsidTr="003D73A8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3EC78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Conservação preventiva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3B0AD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Dra. Marina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CDCB11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42C6E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27/03/2024 à 22/05/2024 (Quartas-feiras)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96F52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8:00 às 12:00</w:t>
            </w:r>
          </w:p>
        </w:tc>
      </w:tr>
      <w:tr w:rsidR="000F4116" w:rsidRPr="001A7C9C" w14:paraId="4E4FF513" w14:textId="77777777" w:rsidTr="003D73A8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C18C0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Patrimônio e Transformação Digital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E6C91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Dra Camila, Dr. Rafael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D7E951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E9EF8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23/05/2024 à 29/05/2024 (condensada)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C56211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08:00 às 13:00</w:t>
            </w:r>
          </w:p>
        </w:tc>
      </w:tr>
      <w:tr w:rsidR="000F4116" w:rsidRPr="001A7C9C" w14:paraId="5531024A" w14:textId="77777777" w:rsidTr="003D73A8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9BE01" w14:textId="77777777" w:rsidR="000F4116" w:rsidRPr="001A7C9C" w:rsidRDefault="000F4116" w:rsidP="003D73A8">
            <w:pP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22858">
              <w:rPr>
                <w:rFonts w:ascii="Arial" w:hAnsi="Arial" w:cs="Arial"/>
                <w:color w:val="000000"/>
                <w:sz w:val="20"/>
                <w:szCs w:val="20"/>
              </w:rPr>
              <w:t>Patrimônio, Território e Paisagem: perspectivas para o  desenvolvimento local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B1FFB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Dra. Márcia, Dra. Fernanda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869E27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DF9F6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03/05/2024 à 28/06/2024 (Sextas-férias)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1B2A42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13:30 às 17:10</w:t>
            </w:r>
          </w:p>
        </w:tc>
      </w:tr>
      <w:tr w:rsidR="000F4116" w:rsidRPr="001A7C9C" w14:paraId="1EB798C1" w14:textId="77777777" w:rsidTr="003D73A8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1A254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Patrimônio Cultural e Estudos Etnográficos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D5B5E" w14:textId="77777777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Dr. Bruno Bedim, Dra. Kerley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16D95F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E0281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03/04/2024 à 28/06/2024 (Sextas-feiras)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D2E567" w14:textId="77777777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1A7C9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08:00 às 13:00</w:t>
            </w:r>
          </w:p>
        </w:tc>
      </w:tr>
      <w:tr w:rsidR="000F4116" w:rsidRPr="001A7C9C" w14:paraId="1A279D5F" w14:textId="77777777" w:rsidTr="000F4116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BF32B" w14:textId="6D3ADB81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5C5DF0" w14:textId="1CCFDC15" w:rsidR="000F4116" w:rsidRPr="001A7C9C" w:rsidRDefault="000F4116" w:rsidP="003D73A8">
            <w:pPr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C8532" w14:textId="5204CA40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EB42B" w14:textId="71A13F42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2A9C5" w14:textId="3A127863" w:rsidR="000F4116" w:rsidRPr="001A7C9C" w:rsidRDefault="000F4116" w:rsidP="003D73A8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14:paraId="7CCCFED4" w14:textId="77777777" w:rsidR="000F4116" w:rsidRDefault="000F4116" w:rsidP="000F4116">
      <w:pPr>
        <w:spacing w:line="235" w:lineRule="atLeast"/>
        <w:rPr>
          <w:rFonts w:ascii="Calibri" w:eastAsia="Times New Roman" w:hAnsi="Calibri" w:cs="Calibri"/>
          <w:color w:val="888888"/>
          <w:lang w:eastAsia="pt-BR"/>
        </w:rPr>
      </w:pPr>
      <w:r w:rsidRPr="001A7C9C">
        <w:rPr>
          <w:rFonts w:ascii="Calibri" w:eastAsia="Times New Roman" w:hAnsi="Calibri" w:cs="Calibri"/>
          <w:color w:val="888888"/>
          <w:lang w:eastAsia="pt-BR"/>
        </w:rPr>
        <w:t> </w:t>
      </w:r>
    </w:p>
    <w:p w14:paraId="5F59097E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75CE17FD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7E7B305B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56FAFF2E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761C65BE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3A7828A7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2EBC679C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0CDF9674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789B9E41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051313B6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47E7D667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11F0A456" w14:textId="77777777" w:rsidR="000F4116" w:rsidRDefault="000F4116" w:rsidP="000F4116">
      <w:pPr>
        <w:jc w:val="center"/>
        <w:rPr>
          <w:rFonts w:ascii="Arial" w:eastAsia="Times New Roman" w:hAnsi="Arial" w:cs="Arial"/>
          <w:b/>
          <w:bCs/>
          <w:lang w:eastAsia="pt-BR"/>
        </w:rPr>
      </w:pPr>
      <w:r w:rsidRPr="0042285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Ementas das disciplinas</w:t>
      </w:r>
      <w:r w:rsidRPr="00422858">
        <w:rPr>
          <w:rFonts w:ascii="Arial" w:eastAsia="Times New Roman" w:hAnsi="Arial" w:cs="Arial"/>
          <w:b/>
          <w:bCs/>
          <w:lang w:eastAsia="pt-BR"/>
        </w:rPr>
        <w:t xml:space="preserve"> 2024.1</w:t>
      </w:r>
    </w:p>
    <w:p w14:paraId="180CD3CA" w14:textId="77777777" w:rsidR="00B8010B" w:rsidRDefault="00B8010B" w:rsidP="000F4116">
      <w:pPr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0811776" w14:textId="210FE56F" w:rsidR="00B8010B" w:rsidRPr="00422858" w:rsidRDefault="00B8010B" w:rsidP="000F4116">
      <w:pPr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Todas as disciplinas são de 30 horas – 2 créditos - Presenciais</w:t>
      </w:r>
    </w:p>
    <w:p w14:paraId="57DD3B02" w14:textId="77777777" w:rsidR="000F4116" w:rsidRDefault="000F4116" w:rsidP="000F4116">
      <w:pPr>
        <w:jc w:val="center"/>
        <w:rPr>
          <w:rFonts w:ascii="Arial" w:eastAsia="Times New Roman" w:hAnsi="Arial" w:cs="Arial"/>
          <w:lang w:eastAsia="pt-BR"/>
        </w:rPr>
      </w:pPr>
    </w:p>
    <w:p w14:paraId="612436D4" w14:textId="1779E352" w:rsidR="000F4116" w:rsidRPr="00195D27" w:rsidRDefault="000F4116" w:rsidP="000F4116">
      <w:pPr>
        <w:jc w:val="both"/>
        <w:rPr>
          <w:rFonts w:ascii="Arial" w:eastAsia="Times New Roman" w:hAnsi="Arial" w:cs="Arial"/>
          <w:color w:val="888888"/>
          <w:sz w:val="24"/>
          <w:szCs w:val="24"/>
          <w:lang w:eastAsia="pt-BR"/>
        </w:rPr>
      </w:pPr>
      <w:r w:rsidRPr="001A7C9C">
        <w:rPr>
          <w:rFonts w:ascii="Arial" w:eastAsia="Times New Roman" w:hAnsi="Arial" w:cs="Arial"/>
          <w:color w:val="888888"/>
          <w:sz w:val="24"/>
          <w:szCs w:val="24"/>
          <w:lang w:eastAsia="pt-BR"/>
        </w:rPr>
        <w:t>                                                       </w:t>
      </w:r>
    </w:p>
    <w:p w14:paraId="455843D3" w14:textId="77777777" w:rsidR="000F4116" w:rsidRPr="00195D27" w:rsidRDefault="000F4116" w:rsidP="000F411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2858">
        <w:rPr>
          <w:rFonts w:ascii="Arial" w:hAnsi="Arial" w:cs="Arial"/>
          <w:b/>
          <w:bCs/>
        </w:rPr>
        <w:t xml:space="preserve">Disciplina: </w:t>
      </w:r>
      <w:r w:rsidRPr="00195D27">
        <w:rPr>
          <w:rFonts w:ascii="Arial" w:eastAsia="Times New Roman" w:hAnsi="Arial" w:cs="Arial"/>
          <w:sz w:val="24"/>
          <w:szCs w:val="24"/>
          <w:lang w:eastAsia="pt-BR"/>
        </w:rPr>
        <w:t>Abordagens territoria</w:t>
      </w:r>
      <w:r>
        <w:rPr>
          <w:rFonts w:ascii="Arial" w:eastAsia="Times New Roman" w:hAnsi="Arial" w:cs="Arial"/>
          <w:lang w:eastAsia="pt-BR"/>
        </w:rPr>
        <w:t>i</w:t>
      </w:r>
      <w:r w:rsidRPr="00195D27">
        <w:rPr>
          <w:rFonts w:ascii="Arial" w:eastAsia="Times New Roman" w:hAnsi="Arial" w:cs="Arial"/>
          <w:sz w:val="24"/>
          <w:szCs w:val="24"/>
          <w:lang w:eastAsia="pt-BR"/>
        </w:rPr>
        <w:t>s para estudos urbano-rurais e patrimoniais desde América Latina: teoria e métodos</w:t>
      </w:r>
    </w:p>
    <w:p w14:paraId="662EC333" w14:textId="77777777" w:rsidR="000F4116" w:rsidRPr="00195D27" w:rsidRDefault="000F4116" w:rsidP="000F411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5D27">
        <w:rPr>
          <w:rFonts w:ascii="Arial" w:eastAsia="Times New Roman" w:hAnsi="Arial" w:cs="Arial"/>
          <w:sz w:val="24"/>
          <w:szCs w:val="24"/>
          <w:lang w:eastAsia="pt-BR"/>
        </w:rPr>
        <w:t>Docente: Everaldo</w:t>
      </w:r>
      <w:r>
        <w:rPr>
          <w:rFonts w:ascii="Arial" w:eastAsia="Times New Roman" w:hAnsi="Arial" w:cs="Arial"/>
          <w:lang w:eastAsia="pt-BR"/>
        </w:rPr>
        <w:t xml:space="preserve"> Costa</w:t>
      </w:r>
    </w:p>
    <w:p w14:paraId="2B037BA8" w14:textId="77777777" w:rsidR="000F4116" w:rsidRPr="00195D27" w:rsidRDefault="000F4116" w:rsidP="000F411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5D27">
        <w:rPr>
          <w:rFonts w:ascii="Arial" w:eastAsia="Times New Roman" w:hAnsi="Arial" w:cs="Arial"/>
          <w:sz w:val="24"/>
          <w:szCs w:val="24"/>
          <w:lang w:eastAsia="pt-BR"/>
        </w:rPr>
        <w:t>Ementa: A abordagem envolve a Geografia e inclui contribuições do Urbanismo, Sociologia,Antropologia, Filosofia e Turismo. Aprofunda na teoria e metodologia geográfica aplicada ao estudo de fatos cidade e campo e aos fenômenos urbanos e rurais na América Latina, fundamentado no debate sobre a equidade socioterritorial.</w:t>
      </w:r>
      <w:r>
        <w:rPr>
          <w:rFonts w:ascii="Arial" w:eastAsia="Times New Roman" w:hAnsi="Arial" w:cs="Arial"/>
          <w:lang w:eastAsia="pt-BR"/>
        </w:rPr>
        <w:t xml:space="preserve"> </w:t>
      </w:r>
      <w:r w:rsidRPr="00195D27">
        <w:rPr>
          <w:rFonts w:ascii="Arial" w:eastAsia="Times New Roman" w:hAnsi="Arial" w:cs="Arial"/>
          <w:sz w:val="24"/>
          <w:szCs w:val="24"/>
          <w:lang w:eastAsia="pt-BR"/>
        </w:rPr>
        <w:t>A parte aplicada do curso considera diferentes dinâmicas, apropriações e conflitos territoriais urbano-rurais. Temas como técnicas e progresso, território e desenvolvimento, memória e cultura serão tratados desde experiências latino-americanas.</w:t>
      </w:r>
      <w:r>
        <w:rPr>
          <w:rFonts w:ascii="Arial" w:eastAsia="Times New Roman" w:hAnsi="Arial" w:cs="Arial"/>
          <w:lang w:eastAsia="pt-BR"/>
        </w:rPr>
        <w:t xml:space="preserve"> </w:t>
      </w:r>
      <w:r w:rsidRPr="00195D27">
        <w:rPr>
          <w:rFonts w:ascii="Arial" w:eastAsia="Times New Roman" w:hAnsi="Arial" w:cs="Arial"/>
          <w:sz w:val="24"/>
          <w:szCs w:val="24"/>
          <w:lang w:eastAsia="pt-BR"/>
        </w:rPr>
        <w:t>O programa está organizado de forma a proporcionar aos(às) pós-graduandos(das) uma reflexão introdutória sobre os principais debates geográficos contemporâneos sobre o território como fundamento da existência, o "território abrigo", elemento de direito social, para além do seu reconhecimento como recurso ou objeto econômico normado do poder instituído, senão ente e locus de poderes desiguais contraditórios.</w:t>
      </w:r>
    </w:p>
    <w:p w14:paraId="3FABA6BC" w14:textId="77777777" w:rsidR="000F4116" w:rsidRPr="001A7C9C" w:rsidRDefault="000F4116" w:rsidP="000F411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2857CF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22858">
        <w:rPr>
          <w:rFonts w:ascii="Arial" w:hAnsi="Arial" w:cs="Arial"/>
          <w:b/>
          <w:bCs/>
        </w:rPr>
        <w:t xml:space="preserve">Disciplina: </w:t>
      </w:r>
      <w:r w:rsidRPr="00195D27">
        <w:rPr>
          <w:rFonts w:ascii="Arial" w:hAnsi="Arial" w:cs="Arial"/>
          <w:color w:val="000000"/>
          <w:sz w:val="24"/>
          <w:szCs w:val="24"/>
        </w:rPr>
        <w:t>Patrimônio Cultural e Estudos Etnográficos</w:t>
      </w:r>
    </w:p>
    <w:p w14:paraId="21BD6E0D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95D27">
        <w:rPr>
          <w:rFonts w:ascii="Arial" w:hAnsi="Arial" w:cs="Arial"/>
          <w:color w:val="000000"/>
          <w:sz w:val="24"/>
          <w:szCs w:val="24"/>
        </w:rPr>
        <w:t>Docente: Bruno Bedim e Kerley Santos</w:t>
      </w:r>
    </w:p>
    <w:p w14:paraId="7B33B7FE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95D27">
        <w:rPr>
          <w:rFonts w:ascii="Arial" w:hAnsi="Arial" w:cs="Arial"/>
          <w:color w:val="000000"/>
          <w:sz w:val="24"/>
          <w:szCs w:val="24"/>
        </w:rPr>
        <w:t>Ementa: Patrimônio Cultural, turismo e interdisciplinaridade. Gênero,  epresentações e instituições. Gênero e patrimônio cultural. Introdução à etnografia. Trabalho de campo e escrita. História oral, Memória e Entrevista Etnográfica. Análise de Fontes Iconográficas. Saberes Localizados. Seminário: Patrimônio Cultural e Estudos Etnográficos.</w:t>
      </w:r>
    </w:p>
    <w:p w14:paraId="0A269239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4C44D6F" w14:textId="77777777" w:rsidR="000F4116" w:rsidRPr="00195D27" w:rsidRDefault="000F4116" w:rsidP="000F411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22858">
        <w:rPr>
          <w:rFonts w:ascii="Arial" w:hAnsi="Arial" w:cs="Arial"/>
          <w:b/>
          <w:bCs/>
        </w:rPr>
        <w:t xml:space="preserve">Disciplina: </w:t>
      </w:r>
      <w:r w:rsidRPr="001A7C9C">
        <w:rPr>
          <w:rFonts w:ascii="Arial" w:eastAsia="Times New Roman" w:hAnsi="Arial" w:cs="Arial"/>
          <w:sz w:val="24"/>
          <w:szCs w:val="24"/>
          <w:lang w:eastAsia="pt-BR"/>
        </w:rPr>
        <w:t>Patrimônio e Transformação Digital</w:t>
      </w:r>
    </w:p>
    <w:p w14:paraId="79DB3BB1" w14:textId="77777777" w:rsidR="000F4116" w:rsidRPr="00195D27" w:rsidRDefault="000F4116" w:rsidP="000F4116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95D27">
        <w:rPr>
          <w:rFonts w:ascii="Arial" w:eastAsia="Times New Roman" w:hAnsi="Arial" w:cs="Arial"/>
          <w:sz w:val="24"/>
          <w:szCs w:val="24"/>
          <w:lang w:eastAsia="pt-BR"/>
        </w:rPr>
        <w:t>Docente: Camila de Brito e Rafael</w:t>
      </w:r>
    </w:p>
    <w:p w14:paraId="6A8DE11F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95D27">
        <w:rPr>
          <w:rFonts w:ascii="Arial" w:hAnsi="Arial" w:cs="Arial"/>
          <w:color w:val="000000"/>
          <w:sz w:val="24"/>
          <w:szCs w:val="24"/>
        </w:rPr>
        <w:t>As novas tendências tecnológicas e como estas estão mudando os paradigmas sociais, resultando na criação de novas formas de relações, comportamentos e modelos de negócio; Conceito de transformação digital e como ele está a ocupar os esforços do setor de turismo e do patrimônio cultural nacional e mundial; A importância e as características da Web 4.0 e da Sociedade 5.0; Como a transformação digital pode se alinhar à Agenda 2030 e atuar na promoção dos Objetivos do Desenvolvimento Sustentável (ODS) no turismo e no patrimônio cultural; Aplicar as novas tecnologias para criar e transformar os bens culturais e destinos turísticos em modelos mais inclusivos e acessíveis, estimulando a diversidade social e cultural.</w:t>
      </w:r>
    </w:p>
    <w:p w14:paraId="60024AC9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2FBE9C5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22858">
        <w:rPr>
          <w:rFonts w:ascii="Arial" w:hAnsi="Arial" w:cs="Arial"/>
          <w:b/>
          <w:bCs/>
        </w:rPr>
        <w:t xml:space="preserve">Disciplina: </w:t>
      </w:r>
      <w:r w:rsidRPr="00195D27">
        <w:rPr>
          <w:rFonts w:ascii="Arial" w:hAnsi="Arial" w:cs="Arial"/>
          <w:color w:val="000000"/>
          <w:sz w:val="24"/>
          <w:szCs w:val="24"/>
        </w:rPr>
        <w:t>Conservação preventiva</w:t>
      </w:r>
    </w:p>
    <w:p w14:paraId="254401DC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95D27">
        <w:rPr>
          <w:rFonts w:ascii="Arial" w:hAnsi="Arial" w:cs="Arial"/>
          <w:color w:val="000000"/>
          <w:sz w:val="24"/>
          <w:szCs w:val="24"/>
        </w:rPr>
        <w:t>Docente: Marina Furtado Gonçalves</w:t>
      </w:r>
    </w:p>
    <w:p w14:paraId="3D081FDA" w14:textId="77777777" w:rsidR="000F4116" w:rsidRPr="00195D27" w:rsidRDefault="000F4116" w:rsidP="000F411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95D27">
        <w:rPr>
          <w:rFonts w:ascii="Arial" w:hAnsi="Arial" w:cs="Arial"/>
          <w:color w:val="000000"/>
          <w:sz w:val="24"/>
          <w:szCs w:val="24"/>
        </w:rPr>
        <w:t>Ementa:</w:t>
      </w:r>
      <w:r w:rsidRPr="00195D27">
        <w:rPr>
          <w:rFonts w:ascii="Arial" w:hAnsi="Arial" w:cs="Arial"/>
          <w:sz w:val="24"/>
          <w:szCs w:val="24"/>
        </w:rPr>
        <w:t xml:space="preserve"> </w:t>
      </w:r>
      <w:r w:rsidRPr="00195D27">
        <w:rPr>
          <w:rFonts w:ascii="Arial" w:hAnsi="Arial" w:cs="Arial"/>
          <w:color w:val="000000"/>
          <w:sz w:val="24"/>
          <w:szCs w:val="24"/>
        </w:rPr>
        <w:t>Conceitos de preservação e conservação de bens culturais. História e teoria da conservação. Políticas preservacionistas do patrimônio no mundo e no Brasil. A constituição material dos bens culturais e a atuação dos agentes de deterioração. O registro e a documentação como ferramentas para a preservação. Diagnóstico de conservação e gerenciamento de riscos. A conservação e o turismo.</w:t>
      </w:r>
    </w:p>
    <w:p w14:paraId="7BBABA3F" w14:textId="77777777" w:rsidR="000F4116" w:rsidRDefault="000F4116" w:rsidP="000F4116">
      <w:pPr>
        <w:rPr>
          <w:color w:val="000000"/>
        </w:rPr>
      </w:pPr>
    </w:p>
    <w:p w14:paraId="4587EABD" w14:textId="77777777" w:rsidR="000F4116" w:rsidRPr="00422858" w:rsidRDefault="000F4116" w:rsidP="000F4116">
      <w:pPr>
        <w:jc w:val="both"/>
        <w:rPr>
          <w:rFonts w:ascii="Arial" w:hAnsi="Arial" w:cs="Arial"/>
        </w:rPr>
      </w:pPr>
      <w:r w:rsidRPr="00422858">
        <w:rPr>
          <w:rFonts w:ascii="Arial" w:hAnsi="Arial" w:cs="Arial"/>
          <w:b/>
          <w:bCs/>
        </w:rPr>
        <w:t xml:space="preserve">Disciplina: </w:t>
      </w:r>
      <w:r w:rsidRPr="00422858">
        <w:rPr>
          <w:rFonts w:ascii="Arial" w:hAnsi="Arial" w:cs="Arial"/>
        </w:rPr>
        <w:t>Desenvolvimento Regional, Políticas Públicas e Gestão de Pequenos Empreendimentos Turísticos</w:t>
      </w:r>
    </w:p>
    <w:p w14:paraId="0A452536" w14:textId="77777777" w:rsidR="000F4116" w:rsidRPr="00422858" w:rsidRDefault="000F4116" w:rsidP="000F4116">
      <w:pPr>
        <w:jc w:val="both"/>
        <w:rPr>
          <w:rFonts w:ascii="Arial" w:hAnsi="Arial" w:cs="Arial"/>
        </w:rPr>
      </w:pPr>
      <w:r w:rsidRPr="00422858">
        <w:rPr>
          <w:rFonts w:ascii="Arial" w:hAnsi="Arial" w:cs="Arial"/>
        </w:rPr>
        <w:t>Docentes: Carolina Lescura C. Castro, Marcos E. G. C. Knupp, Alissandra N. de Carvalho</w:t>
      </w:r>
    </w:p>
    <w:p w14:paraId="19B14636" w14:textId="77777777" w:rsidR="000F4116" w:rsidRPr="00422858" w:rsidRDefault="000F4116" w:rsidP="000F4116">
      <w:pPr>
        <w:jc w:val="both"/>
        <w:rPr>
          <w:rFonts w:ascii="Arial" w:hAnsi="Arial" w:cs="Arial"/>
        </w:rPr>
      </w:pPr>
      <w:r w:rsidRPr="00422858">
        <w:rPr>
          <w:rFonts w:ascii="Arial" w:hAnsi="Arial" w:cs="Arial"/>
        </w:rPr>
        <w:t>Ementa: Turismo Criativo; Turismo Colaborativo; Turismo de Experiência; Turismo de Base Comunitária; Redes de Turismo Comunitário; Políticas Públicas de Turismo; Gestão de micro e pequenas empresas; Empreendedorismo e intraempreendedorismo; Empresas Familiares; Processos sucessórios e longevidade organizacional.</w:t>
      </w:r>
    </w:p>
    <w:p w14:paraId="40DF44EF" w14:textId="77777777" w:rsidR="000F4116" w:rsidRPr="00422858" w:rsidRDefault="000F4116" w:rsidP="000F4116">
      <w:pPr>
        <w:jc w:val="both"/>
        <w:rPr>
          <w:rFonts w:ascii="Arial" w:hAnsi="Arial" w:cs="Arial"/>
        </w:rPr>
      </w:pPr>
    </w:p>
    <w:p w14:paraId="50644AF5" w14:textId="77777777" w:rsidR="000F4116" w:rsidRPr="00422858" w:rsidRDefault="000F4116" w:rsidP="000F4116">
      <w:pPr>
        <w:jc w:val="both"/>
        <w:rPr>
          <w:rFonts w:ascii="Arial" w:hAnsi="Arial" w:cs="Arial"/>
        </w:rPr>
      </w:pPr>
      <w:r w:rsidRPr="00422858">
        <w:rPr>
          <w:rFonts w:ascii="Arial" w:hAnsi="Arial" w:cs="Arial"/>
          <w:b/>
          <w:bCs/>
        </w:rPr>
        <w:t xml:space="preserve">Disciplina: </w:t>
      </w:r>
      <w:r w:rsidRPr="00422858">
        <w:rPr>
          <w:rFonts w:ascii="Arial" w:hAnsi="Arial" w:cs="Arial"/>
        </w:rPr>
        <w:t>Educação, Turismo e Patrimônio</w:t>
      </w:r>
    </w:p>
    <w:p w14:paraId="329C7372" w14:textId="77777777" w:rsidR="000F4116" w:rsidRPr="00422858" w:rsidRDefault="000F4116" w:rsidP="000F4116">
      <w:pPr>
        <w:jc w:val="both"/>
        <w:rPr>
          <w:rFonts w:ascii="Arial" w:hAnsi="Arial" w:cs="Arial"/>
        </w:rPr>
      </w:pPr>
      <w:r w:rsidRPr="00422858">
        <w:rPr>
          <w:rFonts w:ascii="Arial" w:hAnsi="Arial" w:cs="Arial"/>
        </w:rPr>
        <w:lastRenderedPageBreak/>
        <w:t>Docente: Jonilson Costa Correia</w:t>
      </w:r>
    </w:p>
    <w:p w14:paraId="3705991B" w14:textId="77777777" w:rsidR="000F4116" w:rsidRPr="00422858" w:rsidRDefault="000F4116" w:rsidP="000F4116">
      <w:pPr>
        <w:jc w:val="both"/>
        <w:rPr>
          <w:rFonts w:ascii="Arial" w:hAnsi="Arial" w:cs="Arial"/>
          <w:sz w:val="24"/>
          <w:szCs w:val="24"/>
        </w:rPr>
      </w:pPr>
      <w:r w:rsidRPr="00422858">
        <w:rPr>
          <w:rFonts w:ascii="Arial" w:hAnsi="Arial" w:cs="Arial"/>
        </w:rPr>
        <w:t>Ementa: Turismo e Educação: políticas e projetos de qualificação para o desenvolvimento do Turismo; A educação turística em diferentes âmbitos e modalidades; Dimensões teoria e prática da pesquisa, do ensino e da extensão no processo educativo; Competências para o exercício da docência em Turismo; Educação inclusiva no contexto do turismo. Experiências inovadoras para a formação em Turismo; Produção de cartilhas e materiais didáticos para difusão doconhecimento turístico e patrimônio. Educação e patrimônio histórico-cultural. Políticas Públicas para a educação patrimo</w:t>
      </w:r>
      <w:r w:rsidRPr="00422858">
        <w:rPr>
          <w:rFonts w:ascii="Arial" w:hAnsi="Arial" w:cs="Arial"/>
          <w:sz w:val="24"/>
          <w:szCs w:val="24"/>
        </w:rPr>
        <w:t>nial, preservação e revitalização.</w:t>
      </w:r>
    </w:p>
    <w:p w14:paraId="6CCF7F97" w14:textId="77777777" w:rsidR="000F4116" w:rsidRPr="00422858" w:rsidRDefault="000F4116" w:rsidP="000F4116">
      <w:pPr>
        <w:jc w:val="both"/>
        <w:rPr>
          <w:rFonts w:ascii="Arial" w:hAnsi="Arial" w:cs="Arial"/>
          <w:sz w:val="24"/>
          <w:szCs w:val="24"/>
        </w:rPr>
      </w:pPr>
    </w:p>
    <w:p w14:paraId="6F5EBB70" w14:textId="77777777" w:rsidR="000F4116" w:rsidRPr="00422858" w:rsidRDefault="000F4116" w:rsidP="000F4116">
      <w:pPr>
        <w:pStyle w:val="NormalWeb"/>
        <w:spacing w:before="0" w:beforeAutospacing="0" w:after="0" w:afterAutospacing="0"/>
      </w:pPr>
      <w:r w:rsidRPr="00422858">
        <w:rPr>
          <w:rFonts w:ascii="Arial" w:hAnsi="Arial" w:cs="Arial"/>
          <w:b/>
          <w:bCs/>
        </w:rPr>
        <w:t>Disciplina:</w:t>
      </w:r>
      <w:r w:rsidRPr="00422858">
        <w:rPr>
          <w:rFonts w:ascii="Arial" w:hAnsi="Arial" w:cs="Arial"/>
          <w:color w:val="000000"/>
        </w:rPr>
        <w:t xml:space="preserve"> Patrimônio, Território e Paisagem: perspectivas para </w:t>
      </w:r>
      <w:proofErr w:type="gramStart"/>
      <w:r w:rsidRPr="00422858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 xml:space="preserve"> d</w:t>
      </w:r>
      <w:r w:rsidRPr="00422858">
        <w:rPr>
          <w:rFonts w:ascii="Arial" w:hAnsi="Arial" w:cs="Arial"/>
          <w:color w:val="000000"/>
        </w:rPr>
        <w:t>esenvolvimento</w:t>
      </w:r>
      <w:proofErr w:type="gramEnd"/>
      <w:r w:rsidRPr="00422858">
        <w:rPr>
          <w:rFonts w:ascii="Arial" w:hAnsi="Arial" w:cs="Arial"/>
          <w:color w:val="000000"/>
        </w:rPr>
        <w:t xml:space="preserve"> local</w:t>
      </w:r>
    </w:p>
    <w:p w14:paraId="2049B3FF" w14:textId="77777777" w:rsidR="000F4116" w:rsidRPr="00422858" w:rsidRDefault="000F4116" w:rsidP="000F4116">
      <w:pPr>
        <w:jc w:val="both"/>
        <w:rPr>
          <w:rFonts w:ascii="Arial" w:hAnsi="Arial" w:cs="Arial"/>
          <w:sz w:val="24"/>
          <w:szCs w:val="24"/>
        </w:rPr>
      </w:pPr>
      <w:r w:rsidRPr="00422858">
        <w:rPr>
          <w:rFonts w:ascii="Arial" w:hAnsi="Arial" w:cs="Arial"/>
          <w:sz w:val="24"/>
          <w:szCs w:val="24"/>
        </w:rPr>
        <w:t>Docentes: Márcia Suner e Fernanda Bueno</w:t>
      </w:r>
    </w:p>
    <w:p w14:paraId="468AFE4D" w14:textId="77777777" w:rsidR="000F4116" w:rsidRPr="00422858" w:rsidRDefault="000F4116" w:rsidP="000F4116">
      <w:pPr>
        <w:jc w:val="both"/>
        <w:rPr>
          <w:rFonts w:ascii="Arial" w:hAnsi="Arial" w:cs="Arial"/>
          <w:sz w:val="24"/>
          <w:szCs w:val="24"/>
        </w:rPr>
      </w:pPr>
      <w:r w:rsidRPr="00422858">
        <w:rPr>
          <w:rFonts w:ascii="Arial" w:hAnsi="Arial" w:cs="Arial"/>
          <w:color w:val="000000"/>
          <w:sz w:val="24"/>
          <w:szCs w:val="24"/>
        </w:rPr>
        <w:t>O patrimônio como referências culturais e sua preservação: desafios e potencialidades para o fortalecimento territorial. Fronteiras disciplinares e transversalidade na compreensão do patrimônio em suas diversidades, escalas e valores. Múltiplas abordagens e conceituações da Paisagem. Paisagens em riscos: tensões e conflitos em processos de patrimonialização e gestão territorial. Disputa de narrativas em áreas protegidas: a tutela patrimonial como via de mão dupla. Identidades territoriais e perspectivas de desenvolvimento local.</w:t>
      </w:r>
    </w:p>
    <w:p w14:paraId="066AD75A" w14:textId="77777777" w:rsidR="000F4116" w:rsidRDefault="000F4116">
      <w:pPr>
        <w:pStyle w:val="Corpodetexto"/>
        <w:rPr>
          <w:sz w:val="34"/>
        </w:rPr>
      </w:pPr>
    </w:p>
    <w:p w14:paraId="2A20EAFC" w14:textId="77777777" w:rsidR="000F4116" w:rsidRDefault="000F4116">
      <w:pPr>
        <w:pStyle w:val="Corpodetexto"/>
        <w:rPr>
          <w:sz w:val="34"/>
        </w:rPr>
      </w:pPr>
    </w:p>
    <w:p w14:paraId="2A045A7C" w14:textId="77777777" w:rsidR="008907AA" w:rsidRDefault="008907AA" w:rsidP="000F4116">
      <w:pPr>
        <w:spacing w:before="4"/>
        <w:jc w:val="both"/>
      </w:pPr>
      <w:r>
        <w:t xml:space="preserve">1. DAS INSCRIÇÕES: </w:t>
      </w:r>
    </w:p>
    <w:p w14:paraId="4E20F589" w14:textId="115F3EA8" w:rsidR="008907AA" w:rsidRDefault="008907AA" w:rsidP="000F4116">
      <w:pPr>
        <w:spacing w:before="4"/>
        <w:jc w:val="both"/>
      </w:pPr>
      <w:r>
        <w:t>1.1. As inscrições deverão ser realizadas de 8h30 do dia 2</w:t>
      </w:r>
      <w:r w:rsidR="00557573">
        <w:t>4</w:t>
      </w:r>
      <w:r>
        <w:t>/0</w:t>
      </w:r>
      <w:r w:rsidR="00557573">
        <w:t>2</w:t>
      </w:r>
      <w:r>
        <w:t xml:space="preserve">/2024 às 16h do dia </w:t>
      </w:r>
      <w:r w:rsidR="00557573">
        <w:t>04</w:t>
      </w:r>
      <w:r>
        <w:t>/0</w:t>
      </w:r>
      <w:r w:rsidR="00557573">
        <w:t>3</w:t>
      </w:r>
      <w:r>
        <w:t xml:space="preserve">/2024, por email, junto à Secretaria do Programa de Pós-Graduação em Turismo e Patrimônio da Escola de Direito, Turismo e Museologia. </w:t>
      </w:r>
    </w:p>
    <w:p w14:paraId="799DEEDF" w14:textId="77777777" w:rsidR="008907AA" w:rsidRDefault="008907AA" w:rsidP="000F4116">
      <w:pPr>
        <w:spacing w:before="4"/>
        <w:jc w:val="both"/>
      </w:pPr>
      <w:r>
        <w:t xml:space="preserve">1.2. Só serão aceitas as inscrições realizadas dentro do período de inscrição. </w:t>
      </w:r>
    </w:p>
    <w:p w14:paraId="02C6D7FB" w14:textId="77777777" w:rsidR="008907AA" w:rsidRDefault="008907AA" w:rsidP="000F4116">
      <w:pPr>
        <w:spacing w:before="4"/>
        <w:jc w:val="both"/>
      </w:pPr>
      <w:r>
        <w:t xml:space="preserve">1.3. No ato da inscrição, a/o candidata/o deverá: </w:t>
      </w:r>
    </w:p>
    <w:p w14:paraId="12906007" w14:textId="4159038B" w:rsidR="008907AA" w:rsidRDefault="00D079F0" w:rsidP="000F4116">
      <w:pPr>
        <w:spacing w:before="4"/>
        <w:jc w:val="both"/>
      </w:pPr>
      <w:r>
        <w:t>a)</w:t>
      </w:r>
      <w:r w:rsidR="008907AA">
        <w:t xml:space="preserve"> Preencher o formulário online disponível em: </w:t>
      </w:r>
      <w:hyperlink r:id="rId6" w:history="1">
        <w:r w:rsidRPr="009869D4">
          <w:rPr>
            <w:rStyle w:val="Hyperlink"/>
          </w:rPr>
          <w:t>https://docs.google.com/forms/d/e/1FAIpQLSfekl2BnH3SYZeggryOMbJffr1PKLqhGf6sbK_ohtyan3ubeg/viewform</w:t>
        </w:r>
      </w:hyperlink>
      <w:r>
        <w:t xml:space="preserve"> </w:t>
      </w:r>
    </w:p>
    <w:p w14:paraId="1592CF2D" w14:textId="01A2AD79" w:rsidR="00D079F0" w:rsidRDefault="00D079F0" w:rsidP="000F4116">
      <w:pPr>
        <w:spacing w:before="4"/>
        <w:jc w:val="both"/>
      </w:pPr>
      <w:r>
        <w:t xml:space="preserve">b) No campo </w:t>
      </w:r>
      <w:r w:rsidRPr="00D079F0">
        <w:rPr>
          <w:b/>
          <w:bCs/>
        </w:rPr>
        <w:t>requerimento</w:t>
      </w:r>
      <w:r>
        <w:t xml:space="preserve">, especificar a disciplina que pretende cursar. </w:t>
      </w:r>
      <w:r>
        <w:t xml:space="preserve">A/o requerente poderá candidatar-se para até duas disciplinas isoladas do Programa a cada semestre, </w:t>
      </w:r>
      <w:r>
        <w:t>devendo informar no campo qual a primeira e a segunda opção (caso queira)</w:t>
      </w:r>
      <w:r>
        <w:t>.</w:t>
      </w:r>
    </w:p>
    <w:p w14:paraId="41E545C3" w14:textId="5489A491" w:rsidR="008907AA" w:rsidRDefault="00D079F0" w:rsidP="000F4116">
      <w:pPr>
        <w:spacing w:before="4"/>
        <w:jc w:val="both"/>
      </w:pPr>
      <w:r>
        <w:t xml:space="preserve">c) </w:t>
      </w:r>
      <w:r w:rsidR="008907AA">
        <w:t>Anexar os seguintes documentos para análise: A) RG e CPF; B) Diploma de curso superior reconhecido pelo MEC (ou documento que comprove a conclusão do curso); C) Histórico escolar do curso de Graduação.</w:t>
      </w:r>
    </w:p>
    <w:p w14:paraId="402CDD23" w14:textId="77777777" w:rsidR="008907AA" w:rsidRDefault="008907AA" w:rsidP="000F4116">
      <w:pPr>
        <w:spacing w:before="4"/>
        <w:jc w:val="both"/>
      </w:pPr>
      <w:r>
        <w:t xml:space="preserve"> 1.4. Está previsto um máximo de 08 (oito) vagas por disciplina isolada, estando a definição do número final de vagas condicionada à disponibilidade após a matrícula das/os alunas/os regulares e anuência do professor. </w:t>
      </w:r>
    </w:p>
    <w:p w14:paraId="534024F1" w14:textId="3F7B3434" w:rsidR="00D079F0" w:rsidRDefault="008907AA" w:rsidP="000F4116">
      <w:pPr>
        <w:spacing w:before="4"/>
        <w:jc w:val="both"/>
      </w:pPr>
      <w:r>
        <w:t xml:space="preserve">1.5. A matrícula será realizada observando-se a ordem de classificação das/dos candidatas/os inscritas/os, de acordo com a avaliação final dos/as professores/as responsáveis e a política de ações afirmativas. </w:t>
      </w:r>
    </w:p>
    <w:p w14:paraId="20C86985" w14:textId="462C53BA" w:rsidR="008907AA" w:rsidRDefault="008907AA" w:rsidP="000F4116">
      <w:pPr>
        <w:spacing w:before="4"/>
        <w:jc w:val="both"/>
      </w:pPr>
      <w:r>
        <w:t xml:space="preserve">1.6. Caso a/o candidata/o não receba confirmação de recebimento da documentação, em até 48 horas úteis, deverá entrar em contato com a </w:t>
      </w:r>
      <w:hyperlink r:id="rId7" w:history="1">
        <w:r w:rsidRPr="001E5EE1">
          <w:rPr>
            <w:rStyle w:val="Hyperlink"/>
          </w:rPr>
          <w:t>coordenacao.ppgturpatro@ufop.edu.br</w:t>
        </w:r>
      </w:hyperlink>
    </w:p>
    <w:p w14:paraId="2DBB8961" w14:textId="41A70E33" w:rsidR="008907AA" w:rsidRDefault="008907AA" w:rsidP="000F4116">
      <w:pPr>
        <w:spacing w:before="4"/>
        <w:jc w:val="both"/>
      </w:pPr>
      <w:r>
        <w:t xml:space="preserve">1.7. Além de análise dos pedidos de matrícula, a ser realizada pelo/a docente responsável, a seleção de aluna/os observará, caso necessário, o seguinte critério de desempate: Coeficiente da graduação. </w:t>
      </w:r>
    </w:p>
    <w:p w14:paraId="7E32AECB" w14:textId="77777777" w:rsidR="008907AA" w:rsidRDefault="008907AA" w:rsidP="000F4116">
      <w:pPr>
        <w:spacing w:before="4"/>
        <w:jc w:val="both"/>
      </w:pPr>
      <w:r>
        <w:t xml:space="preserve">1.8. A relação de classificadas/os incluirá, se for o caso, nomes de candidatas/os excedentes, listadas/os conforme critérios descritos no item anterior e sem repetição de aprovadas/os entre disciplinas. </w:t>
      </w:r>
    </w:p>
    <w:p w14:paraId="3B5F3860" w14:textId="77777777" w:rsidR="008907AA" w:rsidRDefault="008907AA" w:rsidP="000F4116">
      <w:pPr>
        <w:spacing w:before="4"/>
        <w:jc w:val="both"/>
      </w:pPr>
      <w:r>
        <w:t xml:space="preserve">1.9. No caso de haver dois formulários de inscrição da/o mesma/o candidata/o, será considerada a última inscrição. </w:t>
      </w:r>
    </w:p>
    <w:p w14:paraId="5E5D26A4" w14:textId="77777777" w:rsidR="007E5AC0" w:rsidRDefault="007E5AC0" w:rsidP="000F4116">
      <w:pPr>
        <w:spacing w:before="4"/>
        <w:jc w:val="both"/>
      </w:pPr>
    </w:p>
    <w:p w14:paraId="051E1B82" w14:textId="77777777" w:rsidR="007E5AC0" w:rsidRDefault="007E5AC0" w:rsidP="000F4116">
      <w:pPr>
        <w:spacing w:before="4"/>
        <w:jc w:val="both"/>
      </w:pPr>
      <w:r>
        <w:t>2</w:t>
      </w:r>
      <w:r w:rsidR="008907AA">
        <w:t>. DO REGIMENTO DO PPG</w:t>
      </w:r>
      <w:r>
        <w:t>TURPATRI</w:t>
      </w:r>
      <w:r w:rsidR="008907AA">
        <w:t xml:space="preserve">: </w:t>
      </w:r>
    </w:p>
    <w:p w14:paraId="77765588" w14:textId="77777777" w:rsidR="007E5AC0" w:rsidRDefault="007E5AC0" w:rsidP="000F4116">
      <w:pPr>
        <w:spacing w:before="4"/>
        <w:jc w:val="both"/>
      </w:pPr>
      <w:r>
        <w:t>2</w:t>
      </w:r>
      <w:r w:rsidR="008907AA">
        <w:t xml:space="preserve">.1. Alunas/os especiais reprovadas/os em disciplinas isoladas têm de esperar o intervalo de um ano para concorrerem novamente a uma vaga em disciplina. </w:t>
      </w:r>
    </w:p>
    <w:p w14:paraId="667E62B8" w14:textId="77777777" w:rsidR="007E5AC0" w:rsidRDefault="007E5AC0" w:rsidP="000F4116">
      <w:pPr>
        <w:spacing w:before="4"/>
        <w:jc w:val="both"/>
      </w:pPr>
      <w:r>
        <w:t>2</w:t>
      </w:r>
      <w:r w:rsidR="008907AA">
        <w:t xml:space="preserve">.2. Alunas/os especiais podem cursar um máximo de duas disciplinas isoladas no intervalo de dois anos. </w:t>
      </w:r>
    </w:p>
    <w:p w14:paraId="57B01390" w14:textId="77777777" w:rsidR="007E5AC0" w:rsidRDefault="007E5AC0" w:rsidP="000F4116">
      <w:pPr>
        <w:spacing w:before="4"/>
        <w:jc w:val="both"/>
      </w:pPr>
      <w:r>
        <w:t>2</w:t>
      </w:r>
      <w:r w:rsidR="008907AA">
        <w:t xml:space="preserve">.3. O trancamento de matrícula, prazos e critérios de avaliação de alunas/os especiais seguem as regras previstas para as/os alunas/os regulares. </w:t>
      </w:r>
    </w:p>
    <w:p w14:paraId="18A15A29" w14:textId="77777777" w:rsidR="007E5AC0" w:rsidRDefault="007E5AC0" w:rsidP="000F4116">
      <w:pPr>
        <w:spacing w:before="4"/>
        <w:jc w:val="both"/>
      </w:pPr>
      <w:r>
        <w:lastRenderedPageBreak/>
        <w:t>2</w:t>
      </w:r>
      <w:r w:rsidR="008907AA">
        <w:t xml:space="preserve">.4. Não é permitido a graduandas/os, ainda que cursando o último semestre do curso, se matricular em disciplinas isoladas ou assistir disciplinas de Programas de Pós-Graduação da UFOP como ouvintes. </w:t>
      </w:r>
    </w:p>
    <w:p w14:paraId="5065D181" w14:textId="77777777" w:rsidR="007E5AC0" w:rsidRDefault="007E5AC0" w:rsidP="000F4116">
      <w:pPr>
        <w:spacing w:before="4"/>
        <w:jc w:val="both"/>
      </w:pPr>
    </w:p>
    <w:p w14:paraId="165F6927" w14:textId="77777777" w:rsidR="007E5AC0" w:rsidRDefault="007E5AC0" w:rsidP="000F4116">
      <w:pPr>
        <w:spacing w:before="4"/>
        <w:jc w:val="both"/>
      </w:pPr>
      <w:r>
        <w:t>3</w:t>
      </w:r>
      <w:r w:rsidR="008907AA">
        <w:t xml:space="preserve">. DO PROCESSO SELETIVO: </w:t>
      </w:r>
    </w:p>
    <w:p w14:paraId="5E75EECB" w14:textId="3DB39BE6" w:rsidR="000F4116" w:rsidRDefault="007E5AC0" w:rsidP="000F4116">
      <w:pPr>
        <w:spacing w:before="4"/>
        <w:jc w:val="both"/>
      </w:pPr>
      <w:r>
        <w:t>3</w:t>
      </w:r>
      <w:r w:rsidR="008907AA">
        <w:t xml:space="preserve">.1. O resultado da seleção dos requerimentos será divulgado até às </w:t>
      </w:r>
      <w:r w:rsidR="00D079F0">
        <w:t>22</w:t>
      </w:r>
      <w:r w:rsidR="008907AA">
        <w:t xml:space="preserve">h do dia </w:t>
      </w:r>
      <w:r>
        <w:t>0</w:t>
      </w:r>
      <w:r w:rsidR="000F4116">
        <w:t>4</w:t>
      </w:r>
      <w:r w:rsidR="008907AA">
        <w:t>/0</w:t>
      </w:r>
      <w:r>
        <w:t>3</w:t>
      </w:r>
      <w:r w:rsidR="008907AA">
        <w:t xml:space="preserve">/2024, na página do Programa de Pós-Graduação em </w:t>
      </w:r>
      <w:r>
        <w:t xml:space="preserve">Turismo e Patrimônio </w:t>
      </w:r>
    </w:p>
    <w:p w14:paraId="2266B0CE" w14:textId="4C0B0970" w:rsidR="007E5AC0" w:rsidRDefault="008907AA" w:rsidP="000F4116">
      <w:pPr>
        <w:spacing w:before="4"/>
        <w:jc w:val="both"/>
      </w:pPr>
      <w:r>
        <w:t>(www.</w:t>
      </w:r>
      <w:r w:rsidR="000F4116">
        <w:t xml:space="preserve"> </w:t>
      </w:r>
      <w:r w:rsidR="007E5AC0" w:rsidRPr="007E5AC0">
        <w:t>https://turismoepatrimonio.ufop.br/</w:t>
      </w:r>
      <w:r>
        <w:t xml:space="preserve">), Menu “Editais”. </w:t>
      </w:r>
    </w:p>
    <w:p w14:paraId="4C85DF26" w14:textId="609778C3" w:rsidR="000F4116" w:rsidRDefault="007E5AC0" w:rsidP="000F4116">
      <w:pPr>
        <w:spacing w:before="4"/>
        <w:jc w:val="both"/>
      </w:pPr>
      <w:r>
        <w:t>3</w:t>
      </w:r>
      <w:r w:rsidR="008907AA">
        <w:t>.2. As/os candidatas/os selecionadas/os deverão confirmar a sua matrícula em disciplina isolada até às 1</w:t>
      </w:r>
      <w:r w:rsidR="000F4116">
        <w:t>2</w:t>
      </w:r>
      <w:r w:rsidR="008907AA">
        <w:t xml:space="preserve">h do dia </w:t>
      </w:r>
      <w:r w:rsidR="000F4116">
        <w:t>06</w:t>
      </w:r>
      <w:r w:rsidR="008907AA">
        <w:t>/0</w:t>
      </w:r>
      <w:r w:rsidR="000F4116">
        <w:t>3</w:t>
      </w:r>
      <w:r w:rsidR="008907AA">
        <w:t xml:space="preserve">/2024, através do e-mail </w:t>
      </w:r>
      <w:r w:rsidR="000F4116">
        <w:t>secretaria.ppgturpatri</w:t>
      </w:r>
      <w:r w:rsidR="008907AA">
        <w:t xml:space="preserve">@ufop.edu.br. </w:t>
      </w:r>
    </w:p>
    <w:p w14:paraId="2A2A9C7C" w14:textId="1021FC68" w:rsidR="000F4116" w:rsidRDefault="008907AA" w:rsidP="000F4116">
      <w:pPr>
        <w:spacing w:before="4"/>
        <w:jc w:val="both"/>
      </w:pPr>
      <w:r>
        <w:t xml:space="preserve">Para tanto, deverão </w:t>
      </w:r>
      <w:r w:rsidR="000F4116">
        <w:t>enviar email com:</w:t>
      </w:r>
    </w:p>
    <w:p w14:paraId="7479E087" w14:textId="36C981B7" w:rsidR="000F4116" w:rsidRDefault="000F4116" w:rsidP="000F4116">
      <w:pPr>
        <w:spacing w:before="4"/>
        <w:jc w:val="both"/>
      </w:pPr>
      <w:r>
        <w:t>Assunto: Confirmação matrícula disciplina XXXX</w:t>
      </w:r>
      <w:r w:rsidR="00D079F0">
        <w:t>(nomes das disciplinas)</w:t>
      </w:r>
    </w:p>
    <w:p w14:paraId="00783D08" w14:textId="1B99430A" w:rsidR="000F4116" w:rsidRDefault="000F4116" w:rsidP="000F4116">
      <w:pPr>
        <w:spacing w:before="4"/>
        <w:jc w:val="both"/>
      </w:pPr>
      <w:r>
        <w:t>No corpo do e-mail apenas o nome completo e cpf.</w:t>
      </w:r>
    </w:p>
    <w:p w14:paraId="638C5C0C" w14:textId="77777777" w:rsidR="000F4116" w:rsidRDefault="000F4116" w:rsidP="000F4116">
      <w:pPr>
        <w:spacing w:before="4"/>
        <w:jc w:val="both"/>
      </w:pPr>
    </w:p>
    <w:p w14:paraId="319E21B7" w14:textId="77777777" w:rsidR="000F4116" w:rsidRDefault="000F4116" w:rsidP="000F4116">
      <w:pPr>
        <w:spacing w:before="4"/>
        <w:jc w:val="both"/>
      </w:pPr>
      <w:r>
        <w:t>3</w:t>
      </w:r>
      <w:r w:rsidR="008907AA">
        <w:t xml:space="preserve">.3. A convocação de excedente, se for o caso, se dará por e-mail. </w:t>
      </w:r>
    </w:p>
    <w:p w14:paraId="6E17FE22" w14:textId="77777777" w:rsidR="000F4116" w:rsidRDefault="000F4116" w:rsidP="000F4116">
      <w:pPr>
        <w:spacing w:before="4"/>
        <w:jc w:val="both"/>
      </w:pPr>
      <w:r>
        <w:t>3</w:t>
      </w:r>
      <w:r w:rsidR="008907AA">
        <w:t xml:space="preserve">.4. A/o candidata/o que não confirmar a matrícula até este dia e horário terá seu requerimento anulado, abrindo a possibilidade de matrícula para candidatas/os excedentes selecionadas/os no processo de inscrição, conforme ordem de classificação divulgada no resultado da seleção. </w:t>
      </w:r>
    </w:p>
    <w:p w14:paraId="497BE117" w14:textId="567105FA" w:rsidR="000F4116" w:rsidRDefault="000F4116" w:rsidP="000F4116">
      <w:pPr>
        <w:spacing w:before="4"/>
        <w:jc w:val="both"/>
      </w:pPr>
      <w:r>
        <w:t>3</w:t>
      </w:r>
      <w:r w:rsidR="008907AA">
        <w:t xml:space="preserve">.5. Ao receber a confirmação de recebimento do “Confirmação de Matrícula em Disciplina Isolada” pela secretaria, em até 24 horas úteis, a/o candidata/o fica assegurada/o de sua matrícula na disciplina. </w:t>
      </w:r>
    </w:p>
    <w:p w14:paraId="0A710F6C" w14:textId="77777777" w:rsidR="000F4116" w:rsidRDefault="000F4116" w:rsidP="000F4116">
      <w:pPr>
        <w:spacing w:before="4"/>
        <w:jc w:val="both"/>
      </w:pPr>
    </w:p>
    <w:p w14:paraId="5C838438" w14:textId="77777777" w:rsidR="000F4116" w:rsidRDefault="000F4116" w:rsidP="000F4116">
      <w:pPr>
        <w:spacing w:before="4"/>
        <w:jc w:val="both"/>
      </w:pPr>
      <w:r>
        <w:t>4</w:t>
      </w:r>
      <w:r w:rsidR="008907AA">
        <w:t xml:space="preserve">. DAS AULAS: </w:t>
      </w:r>
    </w:p>
    <w:p w14:paraId="479B6D23" w14:textId="77777777" w:rsidR="000F4116" w:rsidRDefault="008907AA" w:rsidP="000F4116">
      <w:pPr>
        <w:spacing w:before="4"/>
        <w:jc w:val="both"/>
      </w:pPr>
      <w:r>
        <w:t>Início previsto das aulas: 1</w:t>
      </w:r>
      <w:r w:rsidR="000F4116">
        <w:t>1</w:t>
      </w:r>
      <w:r>
        <w:t xml:space="preserve"> de março de 2024</w:t>
      </w:r>
    </w:p>
    <w:p w14:paraId="4D67BF3B" w14:textId="77777777" w:rsidR="000F4116" w:rsidRDefault="000F4116" w:rsidP="000F4116">
      <w:pPr>
        <w:spacing w:before="4"/>
        <w:jc w:val="both"/>
      </w:pPr>
    </w:p>
    <w:p w14:paraId="64A97278" w14:textId="77777777" w:rsidR="000F4116" w:rsidRDefault="000F4116" w:rsidP="000F4116">
      <w:pPr>
        <w:spacing w:before="4"/>
        <w:jc w:val="both"/>
      </w:pPr>
      <w:r>
        <w:t>5</w:t>
      </w:r>
      <w:r w:rsidR="008907AA">
        <w:t>. DAS RESPONSABILIDADES DO/A CANDIDATO/A: Ao submeter sua candidatura à disciplina isolada, a/o discente automaticamente está de acordo com o previsto no Regimento do PPG</w:t>
      </w:r>
      <w:r>
        <w:t>TURPATRI</w:t>
      </w:r>
      <w:r w:rsidR="008907AA">
        <w:t xml:space="preserve">, que estabelece: </w:t>
      </w:r>
    </w:p>
    <w:p w14:paraId="56D55286" w14:textId="77777777" w:rsidR="000F4116" w:rsidRDefault="000F4116" w:rsidP="000F4116">
      <w:pPr>
        <w:spacing w:before="4"/>
        <w:jc w:val="both"/>
      </w:pPr>
      <w:r>
        <w:t>5</w:t>
      </w:r>
      <w:r w:rsidR="008907AA">
        <w:t>.1. Aluna/os especiais ou pós-graduanda/os de outros Programas devem cumprir as mesmas exigências requeridas às/aos alunas/os regulares pelas/os professoras/es das disciplinas.</w:t>
      </w:r>
      <w:r>
        <w:t xml:space="preserve"> </w:t>
      </w:r>
    </w:p>
    <w:p w14:paraId="63ACDCBC" w14:textId="77777777" w:rsidR="000F4116" w:rsidRDefault="000F4116" w:rsidP="000F4116">
      <w:pPr>
        <w:spacing w:before="4"/>
        <w:jc w:val="both"/>
      </w:pPr>
      <w:r>
        <w:t>5</w:t>
      </w:r>
      <w:r w:rsidR="008907AA">
        <w:t>.2. A/o aluna/o poderá solicitar ao Colegiado de Pós-Graduação o trancamento de sua matrícula [...], dentro do primeiro terço de cada período letivo.</w:t>
      </w:r>
    </w:p>
    <w:p w14:paraId="33C5C8BB" w14:textId="3CA00B6B" w:rsidR="000F4116" w:rsidRDefault="000F4116" w:rsidP="000F4116">
      <w:pPr>
        <w:spacing w:before="4"/>
        <w:jc w:val="both"/>
      </w:pPr>
      <w:r>
        <w:t>5.3. O PPGTURPATRI não possui recurso financeiro para apoiar atividades de alunos externos ao programa, devendo estes, quando for o caso, solicitar apoio via PROAP do seu programa ou custear por conta própria as despesas.</w:t>
      </w:r>
      <w:r w:rsidR="008907AA">
        <w:t xml:space="preserve"> </w:t>
      </w:r>
    </w:p>
    <w:p w14:paraId="691BB61F" w14:textId="77777777" w:rsidR="000F4116" w:rsidRDefault="000F4116" w:rsidP="000F4116">
      <w:pPr>
        <w:spacing w:before="4"/>
        <w:jc w:val="both"/>
      </w:pPr>
    </w:p>
    <w:p w14:paraId="0151103F" w14:textId="77777777" w:rsidR="000F4116" w:rsidRDefault="000F4116" w:rsidP="000F4116">
      <w:pPr>
        <w:spacing w:before="4"/>
        <w:jc w:val="both"/>
      </w:pPr>
      <w:r>
        <w:t>6</w:t>
      </w:r>
      <w:r w:rsidR="008907AA">
        <w:t xml:space="preserve">. DAS DISPOSIÇÕES FINAIS: </w:t>
      </w:r>
    </w:p>
    <w:p w14:paraId="62FE014F" w14:textId="314167D4" w:rsidR="00BA7F35" w:rsidRDefault="008907AA" w:rsidP="000F4116">
      <w:pPr>
        <w:spacing w:before="4"/>
        <w:jc w:val="both"/>
      </w:pPr>
      <w:r>
        <w:t xml:space="preserve">A Coordenação do Programa de Pós-Graduação em </w:t>
      </w:r>
      <w:r w:rsidR="000F4116">
        <w:t>Turismo e Patrimônio</w:t>
      </w:r>
      <w:r>
        <w:t xml:space="preserve"> decidirá sobre as questões não previstas neste Edital.</w:t>
      </w:r>
    </w:p>
    <w:p w14:paraId="33E30156" w14:textId="77777777" w:rsidR="000F4116" w:rsidRDefault="000F4116" w:rsidP="000F4116">
      <w:pPr>
        <w:spacing w:before="4"/>
        <w:jc w:val="both"/>
      </w:pPr>
    </w:p>
    <w:p w14:paraId="5609707C" w14:textId="77777777" w:rsidR="000F4116" w:rsidRDefault="000F4116" w:rsidP="000F4116">
      <w:pPr>
        <w:spacing w:before="4"/>
        <w:jc w:val="both"/>
      </w:pPr>
    </w:p>
    <w:p w14:paraId="381D3893" w14:textId="77777777" w:rsidR="000F4116" w:rsidRPr="008907AA" w:rsidRDefault="000F4116">
      <w:pPr>
        <w:spacing w:before="4"/>
      </w:pPr>
    </w:p>
    <w:p w14:paraId="458526DD" w14:textId="555C0132" w:rsidR="00BA7F35" w:rsidRDefault="007C412A">
      <w:pPr>
        <w:pStyle w:val="Corpodetexto"/>
        <w:ind w:left="103" w:right="213"/>
        <w:jc w:val="center"/>
      </w:pPr>
      <w:r>
        <w:t>Campus</w:t>
      </w:r>
      <w:r>
        <w:rPr>
          <w:spacing w:val="-3"/>
        </w:rPr>
        <w:t xml:space="preserve"> </w:t>
      </w:r>
      <w:r>
        <w:t>Universitário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Morro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Cruzeiro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35400-000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Ouro</w:t>
      </w:r>
      <w:r>
        <w:rPr>
          <w:spacing w:val="-2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MG</w:t>
      </w:r>
    </w:p>
    <w:p w14:paraId="2030CD18" w14:textId="108071B4" w:rsidR="00BA7F35" w:rsidRDefault="007C412A">
      <w:pPr>
        <w:pStyle w:val="Corpodetexto"/>
        <w:spacing w:before="1"/>
        <w:ind w:left="103" w:right="213"/>
        <w:jc w:val="center"/>
      </w:pPr>
      <w:r>
        <w:t>–</w:t>
      </w:r>
      <w:r>
        <w:rPr>
          <w:spacing w:val="-3"/>
        </w:rPr>
        <w:t xml:space="preserve"> </w:t>
      </w:r>
      <w:r>
        <w:rPr>
          <w:i/>
        </w:rPr>
        <w:t>e-mail</w:t>
      </w:r>
      <w:r>
        <w:t>:</w:t>
      </w:r>
      <w:r>
        <w:rPr>
          <w:color w:val="0000FF"/>
          <w:spacing w:val="-2"/>
        </w:rPr>
        <w:t xml:space="preserve"> </w:t>
      </w:r>
      <w:hyperlink r:id="rId8" w:history="1">
        <w:r w:rsidR="00D079F0" w:rsidRPr="009869D4">
          <w:rPr>
            <w:rStyle w:val="Hyperlink"/>
          </w:rPr>
          <w:t>secretaria.ppgturpatri@ufop.edu.br</w:t>
        </w:r>
        <w:r w:rsidR="00D079F0" w:rsidRPr="009869D4">
          <w:rPr>
            <w:rStyle w:val="Hyperlink"/>
            <w:spacing w:val="-3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Fone/fax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(31)</w:t>
      </w:r>
      <w:r>
        <w:rPr>
          <w:spacing w:val="-2"/>
        </w:rPr>
        <w:t xml:space="preserve"> </w:t>
      </w:r>
      <w:r>
        <w:t>3559-1996</w:t>
      </w:r>
    </w:p>
    <w:p w14:paraId="2D468ED8" w14:textId="6A57C3E8" w:rsidR="004245DC" w:rsidRDefault="0018514F" w:rsidP="00BE730C">
      <w:pPr>
        <w:pStyle w:val="Ttulo1"/>
        <w:spacing w:before="74" w:line="341" w:lineRule="exact"/>
        <w:ind w:left="26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38C1E688" wp14:editId="01B5C9B3">
                <wp:simplePos x="0" y="0"/>
                <wp:positionH relativeFrom="page">
                  <wp:posOffset>321310</wp:posOffset>
                </wp:positionH>
                <wp:positionV relativeFrom="page">
                  <wp:posOffset>9563100</wp:posOffset>
                </wp:positionV>
                <wp:extent cx="7019290" cy="1841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1841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AA7C1F" id="Rectangle 3" o:spid="_x0000_s1026" style="position:absolute;margin-left:25.3pt;margin-top:753pt;width:552.7pt;height:1.4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" fillcolor="maroon" stroked="f">
                <w10:wrap anchorx="page" anchory="page"/>
              </v:rect>
            </w:pict>
          </mc:Fallback>
        </mc:AlternateContent>
      </w:r>
    </w:p>
    <w:sectPr w:rsidR="004245DC">
      <w:type w:val="continuous"/>
      <w:pgSz w:w="11910" w:h="16840"/>
      <w:pgMar w:top="8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35"/>
    <w:rsid w:val="000056F9"/>
    <w:rsid w:val="00011C9A"/>
    <w:rsid w:val="000251A1"/>
    <w:rsid w:val="00032F80"/>
    <w:rsid w:val="000F121D"/>
    <w:rsid w:val="000F4116"/>
    <w:rsid w:val="00143685"/>
    <w:rsid w:val="0018514F"/>
    <w:rsid w:val="001A4DA8"/>
    <w:rsid w:val="001E17A5"/>
    <w:rsid w:val="002B58B7"/>
    <w:rsid w:val="002C0656"/>
    <w:rsid w:val="0030017B"/>
    <w:rsid w:val="00307A7D"/>
    <w:rsid w:val="003A2194"/>
    <w:rsid w:val="003D6927"/>
    <w:rsid w:val="004245DC"/>
    <w:rsid w:val="004433DA"/>
    <w:rsid w:val="00457D31"/>
    <w:rsid w:val="004A17E3"/>
    <w:rsid w:val="004A75C6"/>
    <w:rsid w:val="004D4D43"/>
    <w:rsid w:val="00557573"/>
    <w:rsid w:val="005A72C0"/>
    <w:rsid w:val="005C686F"/>
    <w:rsid w:val="0074033B"/>
    <w:rsid w:val="00740CA7"/>
    <w:rsid w:val="007A4598"/>
    <w:rsid w:val="007B209A"/>
    <w:rsid w:val="007B3FFE"/>
    <w:rsid w:val="007C412A"/>
    <w:rsid w:val="007E34CE"/>
    <w:rsid w:val="007E5AC0"/>
    <w:rsid w:val="007F03E3"/>
    <w:rsid w:val="007F077F"/>
    <w:rsid w:val="008555F5"/>
    <w:rsid w:val="008907AA"/>
    <w:rsid w:val="008E15CD"/>
    <w:rsid w:val="009214E5"/>
    <w:rsid w:val="00972830"/>
    <w:rsid w:val="00A84CCF"/>
    <w:rsid w:val="00A86BD6"/>
    <w:rsid w:val="00AA2BC5"/>
    <w:rsid w:val="00B539F9"/>
    <w:rsid w:val="00B8010B"/>
    <w:rsid w:val="00BA7F35"/>
    <w:rsid w:val="00BB56CE"/>
    <w:rsid w:val="00BE4375"/>
    <w:rsid w:val="00BE730C"/>
    <w:rsid w:val="00BF4BEE"/>
    <w:rsid w:val="00C1444E"/>
    <w:rsid w:val="00C70BCD"/>
    <w:rsid w:val="00C723C5"/>
    <w:rsid w:val="00C87C4F"/>
    <w:rsid w:val="00D079F0"/>
    <w:rsid w:val="00D22FE8"/>
    <w:rsid w:val="00D92D76"/>
    <w:rsid w:val="00DA439F"/>
    <w:rsid w:val="00DB3D3A"/>
    <w:rsid w:val="00E843DA"/>
    <w:rsid w:val="00ED5085"/>
    <w:rsid w:val="00F35F0A"/>
    <w:rsid w:val="00F47EFC"/>
    <w:rsid w:val="00F7572B"/>
    <w:rsid w:val="00F8660A"/>
    <w:rsid w:val="00FA4B51"/>
    <w:rsid w:val="00FC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439C"/>
  <w15:docId w15:val="{94B50B57-5139-4804-9AA8-DDCCBA30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FC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19" w:right="2363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21" w:right="21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7F03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03E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03E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3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3E3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8907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0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41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ppgturpatri@ufop.edu.br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ordenacao.ppgturpatro@ufop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ekl2BnH3SYZeggryOMbJffr1PKLqhGf6sbK_ohtyan3ubeg/viewfor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1783</Words>
  <Characters>9577</Characters>
  <Application>Microsoft Office Word</Application>
  <DocSecurity>0</DocSecurity>
  <Lines>154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H Porto Nogueira</dc:creator>
  <cp:lastModifiedBy>Rodrigo Burkowski</cp:lastModifiedBy>
  <cp:revision>2</cp:revision>
  <cp:lastPrinted>2021-08-18T18:58:00Z</cp:lastPrinted>
  <dcterms:created xsi:type="dcterms:W3CDTF">2024-02-23T12:13:00Z</dcterms:created>
  <dcterms:modified xsi:type="dcterms:W3CDTF">2024-02-23T12:13:00Z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Word</vt:lpwstr>
  </property>
  <property fmtid="{D5CDD505-2E9C-101B-9397-08002B2CF9AE}" pid="4" name="LastSaved">
    <vt:filetime>2021-08-18T00:00:00Z</vt:filetime>
  </property>
  <property fmtid="{D5CDD505-2E9C-101B-9397-08002B2CF9AE}" pid="5" name="GrammarlyDocumentId">
    <vt:lpwstr>f4562cba0949e45521f7c48ee766126c0fbb61604d3a49f234aefbbbf249a111</vt:lpwstr>
  </property>
</Properties>
</file>